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1B246" w14:textId="77777777" w:rsidR="007F7B11" w:rsidRDefault="007F7B11" w:rsidP="007F7B11">
      <w:pPr>
        <w:rPr>
          <w:rFonts w:ascii="Arial" w:hAnsi="Arial" w:cs="Arial"/>
          <w:b/>
          <w:sz w:val="24"/>
          <w:szCs w:val="24"/>
        </w:rPr>
      </w:pPr>
      <w:r>
        <w:rPr>
          <w:rFonts w:ascii="Arial" w:hAnsi="Arial" w:cs="Arial"/>
          <w:b/>
          <w:noProof/>
          <w:sz w:val="24"/>
          <w:szCs w:val="24"/>
        </w:rPr>
        <w:drawing>
          <wp:inline distT="0" distB="0" distL="0" distR="0" wp14:anchorId="1C665ADE" wp14:editId="1DB8B5F7">
            <wp:extent cx="3256915" cy="9334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6915" cy="933450"/>
                    </a:xfrm>
                    <a:prstGeom prst="rect">
                      <a:avLst/>
                    </a:prstGeom>
                    <a:noFill/>
                  </pic:spPr>
                </pic:pic>
              </a:graphicData>
            </a:graphic>
          </wp:inline>
        </w:drawing>
      </w:r>
      <w:r>
        <w:rPr>
          <w:rFonts w:ascii="Arial" w:hAnsi="Arial" w:cs="Arial"/>
          <w:b/>
          <w:noProof/>
          <w:sz w:val="24"/>
          <w:szCs w:val="24"/>
        </w:rPr>
        <w:t xml:space="preserve">                                   </w:t>
      </w:r>
    </w:p>
    <w:p w14:paraId="66C0FC19" w14:textId="77777777" w:rsidR="007F7B11" w:rsidRDefault="007F7B11" w:rsidP="008B1D3C">
      <w:pPr>
        <w:jc w:val="center"/>
        <w:rPr>
          <w:rFonts w:ascii="Arial" w:hAnsi="Arial" w:cs="Arial"/>
          <w:b/>
          <w:sz w:val="24"/>
          <w:szCs w:val="24"/>
        </w:rPr>
      </w:pPr>
    </w:p>
    <w:p w14:paraId="14942EAA" w14:textId="77777777" w:rsidR="007F7B11" w:rsidRDefault="007F7B11" w:rsidP="008B1D3C">
      <w:pPr>
        <w:jc w:val="center"/>
        <w:rPr>
          <w:rFonts w:ascii="Arial" w:hAnsi="Arial" w:cs="Arial"/>
          <w:b/>
          <w:sz w:val="24"/>
          <w:szCs w:val="24"/>
        </w:rPr>
      </w:pPr>
    </w:p>
    <w:p w14:paraId="13CEF299" w14:textId="77777777" w:rsidR="007F7B11" w:rsidRDefault="007F7B11" w:rsidP="008B1D3C">
      <w:pPr>
        <w:jc w:val="center"/>
        <w:rPr>
          <w:rFonts w:ascii="Arial" w:hAnsi="Arial" w:cs="Arial"/>
          <w:b/>
          <w:sz w:val="24"/>
          <w:szCs w:val="24"/>
        </w:rPr>
      </w:pPr>
    </w:p>
    <w:p w14:paraId="67076394" w14:textId="77777777" w:rsidR="00607B87" w:rsidRDefault="001F51D3" w:rsidP="008B1D3C">
      <w:pPr>
        <w:jc w:val="center"/>
        <w:rPr>
          <w:rFonts w:ascii="Arial" w:hAnsi="Arial" w:cs="Arial"/>
          <w:b/>
          <w:sz w:val="24"/>
          <w:szCs w:val="24"/>
        </w:rPr>
      </w:pPr>
      <w:r>
        <w:rPr>
          <w:rFonts w:ascii="Arial" w:hAnsi="Arial" w:cs="Arial"/>
          <w:b/>
          <w:sz w:val="24"/>
          <w:szCs w:val="24"/>
        </w:rPr>
        <w:t>MGHPCC</w:t>
      </w:r>
      <w:r w:rsidR="00607B87">
        <w:rPr>
          <w:rFonts w:ascii="Arial" w:hAnsi="Arial" w:cs="Arial"/>
          <w:b/>
          <w:sz w:val="24"/>
          <w:szCs w:val="24"/>
        </w:rPr>
        <w:t xml:space="preserve"> Expands Capacity</w:t>
      </w:r>
    </w:p>
    <w:p w14:paraId="307E4706" w14:textId="316D154B" w:rsidR="00601DD4" w:rsidRDefault="00607B87" w:rsidP="008B1D3C">
      <w:pPr>
        <w:jc w:val="center"/>
        <w:rPr>
          <w:rFonts w:ascii="Arial" w:hAnsi="Arial" w:cs="Arial"/>
          <w:i/>
        </w:rPr>
      </w:pPr>
      <w:r>
        <w:rPr>
          <w:rFonts w:ascii="Arial" w:hAnsi="Arial" w:cs="Arial"/>
          <w:i/>
        </w:rPr>
        <w:t xml:space="preserve"> </w:t>
      </w:r>
      <w:r w:rsidR="00AE6739">
        <w:rPr>
          <w:rFonts w:ascii="Arial" w:hAnsi="Arial" w:cs="Arial"/>
          <w:i/>
        </w:rPr>
        <w:t>First of Series of Additions Expected at Holyoke Data Center</w:t>
      </w:r>
    </w:p>
    <w:p w14:paraId="6259626D" w14:textId="77777777" w:rsidR="00601DD4" w:rsidRDefault="00601DD4" w:rsidP="008B1D3C">
      <w:pPr>
        <w:jc w:val="center"/>
        <w:rPr>
          <w:rFonts w:ascii="Arial" w:hAnsi="Arial" w:cs="Arial"/>
          <w:i/>
        </w:rPr>
      </w:pPr>
    </w:p>
    <w:p w14:paraId="25874EB7" w14:textId="6B29B09D" w:rsidR="00607B87" w:rsidRDefault="008B1D3C" w:rsidP="00607B87">
      <w:r>
        <w:rPr>
          <w:rFonts w:ascii="Arial" w:hAnsi="Arial" w:cs="Arial"/>
        </w:rPr>
        <w:t xml:space="preserve">Holyoke, Massachusetts, </w:t>
      </w:r>
      <w:r w:rsidR="00D00F0F">
        <w:rPr>
          <w:rFonts w:ascii="Arial" w:hAnsi="Arial" w:cs="Arial"/>
        </w:rPr>
        <w:t xml:space="preserve">Wednesday, June </w:t>
      </w:r>
      <w:r w:rsidR="00657C93">
        <w:rPr>
          <w:rFonts w:ascii="Arial" w:hAnsi="Arial" w:cs="Arial"/>
        </w:rPr>
        <w:t>1, 2016</w:t>
      </w:r>
      <w:r w:rsidR="008B70FC">
        <w:rPr>
          <w:rFonts w:ascii="Arial" w:hAnsi="Arial" w:cs="Arial"/>
        </w:rPr>
        <w:t xml:space="preserve"> </w:t>
      </w:r>
      <w:r>
        <w:rPr>
          <w:rFonts w:ascii="Arial" w:hAnsi="Arial" w:cs="Arial"/>
        </w:rPr>
        <w:t>–</w:t>
      </w:r>
      <w:r w:rsidR="00607B87">
        <w:rPr>
          <w:rFonts w:ascii="Arial" w:hAnsi="Arial" w:cs="Arial"/>
        </w:rPr>
        <w:t xml:space="preserve"> </w:t>
      </w:r>
      <w:r w:rsidR="00607B87">
        <w:t xml:space="preserve">The Massachusetts Green High Performance Computing Center (MGHPCC) announced today that it is expanding capacity to meet growing demand for computationally intensive scientific research </w:t>
      </w:r>
      <w:r w:rsidR="0062070D">
        <w:t xml:space="preserve">at </w:t>
      </w:r>
      <w:r w:rsidR="00607B87">
        <w:t>the state-of-the-art facility.</w:t>
      </w:r>
    </w:p>
    <w:p w14:paraId="1F13EE64" w14:textId="010A57AC" w:rsidR="00AB1F1B" w:rsidRDefault="00AB1F1B" w:rsidP="00607B87"/>
    <w:p w14:paraId="7723027C" w14:textId="3AD0E617" w:rsidR="00651EFA" w:rsidRDefault="00857B66" w:rsidP="00601DD4">
      <w:r>
        <w:t xml:space="preserve">The expansion </w:t>
      </w:r>
      <w:r w:rsidR="00AB1F1B">
        <w:t xml:space="preserve">is the first of a series of additions anticipated by the data center’s </w:t>
      </w:r>
      <w:r w:rsidR="00651EFA">
        <w:t>long</w:t>
      </w:r>
      <w:r w:rsidR="00D00F0F">
        <w:t>-</w:t>
      </w:r>
      <w:r w:rsidR="00651EFA">
        <w:t>term</w:t>
      </w:r>
      <w:r w:rsidR="008B70FC">
        <w:t xml:space="preserve"> </w:t>
      </w:r>
      <w:r w:rsidR="00AB1F1B">
        <w:t>growth</w:t>
      </w:r>
      <w:r>
        <w:t xml:space="preserve"> plan.  </w:t>
      </w:r>
      <w:r w:rsidR="00651EFA">
        <w:t xml:space="preserve">During its </w:t>
      </w:r>
      <w:r w:rsidR="00E7390F">
        <w:t xml:space="preserve">three </w:t>
      </w:r>
      <w:r w:rsidR="00651EFA">
        <w:t xml:space="preserve">years of operation, </w:t>
      </w:r>
      <w:r w:rsidR="00E7390F">
        <w:t>t</w:t>
      </w:r>
      <w:r w:rsidR="00651EFA">
        <w:t xml:space="preserve">he MGHPCC has grown to support more than 10,000 direct users of its computing resources, </w:t>
      </w:r>
      <w:r w:rsidR="00856E39">
        <w:t>with hundreds of thousands of processor cores and tens of petabytes of storage.  T</w:t>
      </w:r>
      <w:r w:rsidR="00651EFA">
        <w:t xml:space="preserve">housands more </w:t>
      </w:r>
      <w:r w:rsidR="00856E39">
        <w:t xml:space="preserve">users worldwide are supported by </w:t>
      </w:r>
      <w:r w:rsidR="00651EFA">
        <w:t>research databases and o</w:t>
      </w:r>
      <w:r w:rsidR="00856E39">
        <w:t>ther services housed at the MGHPCC.</w:t>
      </w:r>
    </w:p>
    <w:p w14:paraId="06819D8D" w14:textId="77777777" w:rsidR="00651EFA" w:rsidRDefault="00651EFA" w:rsidP="00601DD4"/>
    <w:p w14:paraId="73255DF2" w14:textId="5B31D7D2" w:rsidR="008B70FC" w:rsidRDefault="00856E39" w:rsidP="00601DD4">
      <w:r>
        <w:t>The expansion announced today will be used and funded by Harvard University, one of the founding members of the MGHPCC, to meet near</w:t>
      </w:r>
      <w:r w:rsidR="00D00F0F">
        <w:t>-</w:t>
      </w:r>
      <w:r>
        <w:t xml:space="preserve">term needs for storage and computing capacity.  Future expansion will be funded by other founding members -- Boston University, the Massachusetts Institute of Technology, Northeastern University and the University of Massachusetts -- as </w:t>
      </w:r>
      <w:r w:rsidR="00F2496E">
        <w:t>needs evolve</w:t>
      </w:r>
      <w:r>
        <w:t>.</w:t>
      </w:r>
    </w:p>
    <w:p w14:paraId="70491ACC" w14:textId="77777777" w:rsidR="00857B66" w:rsidRDefault="00857B66" w:rsidP="00601DD4"/>
    <w:p w14:paraId="5D6F6B24" w14:textId="44200786" w:rsidR="00260000" w:rsidRDefault="002C0F7D" w:rsidP="002C0F7D">
      <w:r>
        <w:t xml:space="preserve">“Computing is strategically important to the Harvard University research program,” said </w:t>
      </w:r>
      <w:r w:rsidR="00856E39">
        <w:t xml:space="preserve">Rick McCullough, </w:t>
      </w:r>
      <w:r w:rsidR="00856E39" w:rsidRPr="00856E39">
        <w:t>Vice Provost for Research</w:t>
      </w:r>
      <w:r w:rsidR="00856E39">
        <w:t xml:space="preserve"> at Harvard University</w:t>
      </w:r>
      <w:r>
        <w:t>.  “</w:t>
      </w:r>
      <w:r w:rsidR="00F2496E">
        <w:t>By working collaboratively with other research institutions</w:t>
      </w:r>
      <w:r w:rsidR="00260000">
        <w:t xml:space="preserve"> we have been able to achieve </w:t>
      </w:r>
      <w:r w:rsidR="00F2496E">
        <w:t xml:space="preserve">flexibility and </w:t>
      </w:r>
      <w:r w:rsidR="00260000">
        <w:t xml:space="preserve">economies of scale </w:t>
      </w:r>
      <w:r w:rsidR="00F2496E">
        <w:t xml:space="preserve">to </w:t>
      </w:r>
      <w:r w:rsidR="00260000">
        <w:t xml:space="preserve">meet </w:t>
      </w:r>
      <w:r w:rsidR="00F2496E">
        <w:t xml:space="preserve">research </w:t>
      </w:r>
      <w:r w:rsidR="00260000">
        <w:t>faculty needs that would have been much more difficult to accomplish individually.”</w:t>
      </w:r>
    </w:p>
    <w:p w14:paraId="1E26206A" w14:textId="77777777" w:rsidR="002C0F7D" w:rsidRDefault="002C0F7D" w:rsidP="00601DD4"/>
    <w:p w14:paraId="0E4DEC14" w14:textId="5217B3C9" w:rsidR="00B03292" w:rsidRDefault="00B03292" w:rsidP="00601DD4">
      <w:r>
        <w:t xml:space="preserve">The expansion represents a </w:t>
      </w:r>
      <w:r w:rsidR="00691A56">
        <w:t>$1.6M</w:t>
      </w:r>
      <w:r>
        <w:t xml:space="preserve"> investment in the 90,</w:t>
      </w:r>
      <w:r w:rsidR="00F2496E">
        <w:t>0</w:t>
      </w:r>
      <w:r>
        <w:t>00-square-foot data center and will employ nearly 20 people locally during the course of the project.</w:t>
      </w:r>
    </w:p>
    <w:p w14:paraId="757CC9D5" w14:textId="77777777" w:rsidR="00B03292" w:rsidRDefault="00B03292" w:rsidP="00601DD4"/>
    <w:p w14:paraId="1B6CEE65" w14:textId="5FE7CABD" w:rsidR="00607B87" w:rsidRPr="008769A5" w:rsidRDefault="008769A5" w:rsidP="00607B87">
      <w:r w:rsidRPr="008769A5">
        <w:rPr>
          <w:rFonts w:eastAsiaTheme="minorHAnsi" w:cs="Calibri"/>
          <w:bCs/>
        </w:rPr>
        <w:t>"The expansion of MGHPCC is significant not only for the fact that it is a great example of a successful public and private investment but also because it has creat</w:t>
      </w:r>
      <w:r w:rsidRPr="008769A5">
        <w:rPr>
          <w:rFonts w:eastAsiaTheme="minorHAnsi" w:cs="Calibri"/>
          <w:bCs/>
        </w:rPr>
        <w:t>ed opportunities for innovation,” said Holyoke Mayor Alex Morse. “</w:t>
      </w:r>
      <w:r w:rsidRPr="008769A5">
        <w:rPr>
          <w:rFonts w:eastAsiaTheme="minorHAnsi" w:cs="Calibri"/>
          <w:bCs/>
        </w:rPr>
        <w:t xml:space="preserve"> Research in</w:t>
      </w:r>
      <w:bookmarkStart w:id="0" w:name="_GoBack"/>
      <w:bookmarkEnd w:id="0"/>
      <w:r w:rsidRPr="008769A5">
        <w:rPr>
          <w:rFonts w:eastAsiaTheme="minorHAnsi" w:cs="Calibri"/>
          <w:bCs/>
        </w:rPr>
        <w:t xml:space="preserve"> green energy and disease control, along with many other topics, are currently underway there, and it is so important to have this facility in order to give researchers the opportunity to make life changing discoveries."</w:t>
      </w:r>
      <w:r w:rsidRPr="008769A5">
        <w:t xml:space="preserve"> </w:t>
      </w:r>
    </w:p>
    <w:p w14:paraId="5A599684" w14:textId="77777777" w:rsidR="008769A5" w:rsidRPr="008769A5" w:rsidRDefault="008769A5" w:rsidP="00607B87"/>
    <w:p w14:paraId="3D024772" w14:textId="1C688EE5" w:rsidR="00607B87" w:rsidRDefault="00607B87" w:rsidP="00607B87">
      <w:r>
        <w:t>“Today’s expansion is an important step forward for the MGHPCC consortium</w:t>
      </w:r>
      <w:proofErr w:type="gramStart"/>
      <w:r>
        <w:t>”</w:t>
      </w:r>
      <w:proofErr w:type="gramEnd"/>
      <w:r>
        <w:t xml:space="preserve"> said </w:t>
      </w:r>
      <w:r w:rsidR="00B03292">
        <w:t xml:space="preserve">MGHPCC Executive Director </w:t>
      </w:r>
      <w:r>
        <w:t xml:space="preserve">John Goodhue.  “It is a testament to the success of </w:t>
      </w:r>
      <w:r w:rsidR="00B03292">
        <w:t xml:space="preserve">the </w:t>
      </w:r>
      <w:r>
        <w:t>collaboration that created the facility.”</w:t>
      </w:r>
    </w:p>
    <w:p w14:paraId="1B7BC771" w14:textId="77777777" w:rsidR="00607B87" w:rsidRDefault="00607B87" w:rsidP="00607B87"/>
    <w:p w14:paraId="2F8BD769" w14:textId="77777777" w:rsidR="00617A02" w:rsidRPr="002B7CBC" w:rsidRDefault="00617A02" w:rsidP="00617A02">
      <w:pPr>
        <w:rPr>
          <w:rFonts w:ascii="Arial" w:hAnsi="Arial" w:cs="Arial"/>
          <w:b/>
        </w:rPr>
      </w:pPr>
      <w:r w:rsidRPr="002B7CBC">
        <w:rPr>
          <w:rFonts w:ascii="Arial" w:hAnsi="Arial" w:cs="Arial"/>
          <w:b/>
        </w:rPr>
        <w:t>About the Massachusetts Green High Performance Computing Center</w:t>
      </w:r>
    </w:p>
    <w:p w14:paraId="10D12C8E" w14:textId="68195446" w:rsidR="00AC2CE3" w:rsidRPr="003528DD" w:rsidRDefault="00AC2CE3" w:rsidP="00AC2CE3">
      <w:pPr>
        <w:rPr>
          <w:rFonts w:ascii="Helvetica" w:hAnsi="Helvetica" w:cs="Helvetica"/>
          <w:color w:val="000000"/>
          <w:sz w:val="23"/>
          <w:szCs w:val="23"/>
        </w:rPr>
      </w:pPr>
      <w:r w:rsidRPr="00AC2CE3">
        <w:rPr>
          <w:rFonts w:ascii="Helvetica" w:hAnsi="Helvetica" w:cs="Arial"/>
          <w:color w:val="000000"/>
          <w:sz w:val="22"/>
          <w:szCs w:val="22"/>
        </w:rPr>
        <w:t>The Massachusetts Green High Performance Computing Center (MGHPCC) provides state</w:t>
      </w:r>
      <w:r w:rsidR="003528DD">
        <w:rPr>
          <w:rFonts w:ascii="Helvetica" w:hAnsi="Helvetica" w:cs="Arial"/>
          <w:color w:val="000000"/>
          <w:sz w:val="22"/>
          <w:szCs w:val="22"/>
        </w:rPr>
        <w:t>-</w:t>
      </w:r>
      <w:r w:rsidRPr="00AC2CE3">
        <w:rPr>
          <w:rFonts w:ascii="Helvetica" w:hAnsi="Helvetica" w:cs="Arial"/>
          <w:color w:val="000000"/>
          <w:sz w:val="22"/>
          <w:szCs w:val="22"/>
        </w:rPr>
        <w:t>of</w:t>
      </w:r>
      <w:r w:rsidR="003528DD">
        <w:rPr>
          <w:rFonts w:ascii="Helvetica" w:hAnsi="Helvetica" w:cs="Arial"/>
          <w:color w:val="000000"/>
          <w:sz w:val="22"/>
          <w:szCs w:val="22"/>
        </w:rPr>
        <w:t>-</w:t>
      </w:r>
      <w:r w:rsidRPr="00AC2CE3">
        <w:rPr>
          <w:rFonts w:ascii="Helvetica" w:hAnsi="Helvetica" w:cs="Arial"/>
          <w:color w:val="000000"/>
          <w:sz w:val="22"/>
          <w:szCs w:val="22"/>
        </w:rPr>
        <w:t>the</w:t>
      </w:r>
      <w:r w:rsidR="003528DD">
        <w:rPr>
          <w:rFonts w:ascii="Helvetica" w:hAnsi="Helvetica" w:cs="Arial"/>
          <w:color w:val="000000"/>
          <w:sz w:val="22"/>
          <w:szCs w:val="22"/>
        </w:rPr>
        <w:t>-art</w:t>
      </w:r>
      <w:r w:rsidRPr="00AC2CE3">
        <w:rPr>
          <w:rFonts w:ascii="Helvetica" w:hAnsi="Helvetica" w:cs="Arial"/>
          <w:color w:val="000000"/>
          <w:sz w:val="22"/>
          <w:szCs w:val="22"/>
        </w:rPr>
        <w:t xml:space="preserve"> infrastructure for computationally intensive research that is indispensable in the </w:t>
      </w:r>
      <w:r w:rsidRPr="00AC2CE3">
        <w:rPr>
          <w:rFonts w:ascii="Helvetica" w:hAnsi="Helvetica" w:cs="Arial"/>
          <w:color w:val="000000"/>
          <w:sz w:val="22"/>
          <w:szCs w:val="22"/>
        </w:rPr>
        <w:lastRenderedPageBreak/>
        <w:t xml:space="preserve">increasingly sensor and data-rich environments of modern science and engineering. </w:t>
      </w:r>
      <w:r w:rsidR="003528DD">
        <w:rPr>
          <w:rFonts w:ascii="Helvetica" w:hAnsi="Helvetica" w:cs="Arial"/>
          <w:color w:val="000000"/>
          <w:sz w:val="22"/>
          <w:szCs w:val="22"/>
        </w:rPr>
        <w:t xml:space="preserve"> </w:t>
      </w:r>
      <w:r w:rsidRPr="00AC2CE3">
        <w:rPr>
          <w:rFonts w:ascii="Helvetica" w:hAnsi="Helvetica" w:cs="Arial"/>
          <w:color w:val="000000"/>
          <w:sz w:val="22"/>
          <w:szCs w:val="22"/>
        </w:rPr>
        <w:t>Computers at the MGHPCC run millions of virtual experiments every month, supporting thousands of researchers in Massachusetts and around the world.</w:t>
      </w:r>
      <w:r w:rsidR="003528DD">
        <w:rPr>
          <w:rFonts w:ascii="Helvetica" w:hAnsi="Helvetica" w:cs="Arial"/>
          <w:color w:val="000000"/>
          <w:sz w:val="22"/>
          <w:szCs w:val="22"/>
        </w:rPr>
        <w:t xml:space="preserve">  </w:t>
      </w:r>
      <w:r w:rsidRPr="00AC2CE3">
        <w:rPr>
          <w:rFonts w:ascii="Helvetica" w:hAnsi="Helvetica" w:cs="Arial"/>
          <w:color w:val="000000"/>
          <w:sz w:val="22"/>
          <w:szCs w:val="22"/>
        </w:rPr>
        <w:t xml:space="preserve">The MGHPCC </w:t>
      </w:r>
      <w:r w:rsidR="003528DD">
        <w:rPr>
          <w:rFonts w:ascii="Helvetica" w:hAnsi="Helvetica" w:cs="Arial"/>
          <w:color w:val="000000"/>
          <w:sz w:val="22"/>
          <w:szCs w:val="22"/>
        </w:rPr>
        <w:t xml:space="preserve">was developed through an unprecedented </w:t>
      </w:r>
      <w:r>
        <w:rPr>
          <w:rFonts w:ascii="Helvetica" w:hAnsi="Helvetica" w:cs="Arial"/>
          <w:color w:val="000000"/>
          <w:sz w:val="22"/>
          <w:szCs w:val="22"/>
        </w:rPr>
        <w:t xml:space="preserve">collaboration among </w:t>
      </w:r>
      <w:r>
        <w:rPr>
          <w:rFonts w:ascii="Helvetica" w:hAnsi="Helvetica" w:cs="Helvetica"/>
          <w:color w:val="000000"/>
          <w:sz w:val="23"/>
          <w:szCs w:val="23"/>
        </w:rPr>
        <w:t xml:space="preserve">the state’s most research-intensive universities </w:t>
      </w:r>
      <w:r w:rsidR="003528DD">
        <w:rPr>
          <w:rFonts w:ascii="Helvetica" w:hAnsi="Helvetica" w:cs="Helvetica"/>
          <w:color w:val="000000"/>
          <w:sz w:val="23"/>
          <w:szCs w:val="23"/>
        </w:rPr>
        <w:t>(</w:t>
      </w:r>
      <w:r>
        <w:rPr>
          <w:rFonts w:ascii="Helvetica" w:hAnsi="Helvetica" w:cs="Helvetica"/>
          <w:color w:val="000000"/>
          <w:sz w:val="23"/>
          <w:szCs w:val="23"/>
        </w:rPr>
        <w:t>Boston University, Harvard University, the Massachusetts Institute of Technology, Northeastern University and the University of Massachusetts</w:t>
      </w:r>
      <w:r w:rsidR="003528DD">
        <w:rPr>
          <w:rFonts w:ascii="Helvetica" w:hAnsi="Helvetica" w:cs="Helvetica"/>
          <w:color w:val="000000"/>
          <w:sz w:val="23"/>
          <w:szCs w:val="23"/>
        </w:rPr>
        <w:t>); the Commonwealth of Massachusetts</w:t>
      </w:r>
      <w:r w:rsidR="00F2496E">
        <w:rPr>
          <w:rFonts w:ascii="Helvetica" w:hAnsi="Helvetica" w:cs="Helvetica"/>
          <w:color w:val="000000"/>
          <w:sz w:val="23"/>
          <w:szCs w:val="23"/>
        </w:rPr>
        <w:t xml:space="preserve">; </w:t>
      </w:r>
      <w:r w:rsidR="003528DD">
        <w:rPr>
          <w:rFonts w:ascii="Helvetica" w:hAnsi="Helvetica" w:cs="Helvetica"/>
          <w:color w:val="000000"/>
          <w:sz w:val="23"/>
          <w:szCs w:val="23"/>
        </w:rPr>
        <w:t xml:space="preserve">and private industry </w:t>
      </w:r>
      <w:r>
        <w:rPr>
          <w:rFonts w:ascii="Helvetica" w:hAnsi="Helvetica" w:cs="Helvetica"/>
          <w:color w:val="000000"/>
          <w:sz w:val="23"/>
          <w:szCs w:val="23"/>
        </w:rPr>
        <w:t>(Cisco</w:t>
      </w:r>
      <w:r w:rsidR="003528DD">
        <w:rPr>
          <w:rFonts w:ascii="Helvetica" w:hAnsi="Helvetica" w:cs="Helvetica"/>
          <w:color w:val="000000"/>
          <w:sz w:val="23"/>
          <w:szCs w:val="23"/>
        </w:rPr>
        <w:t xml:space="preserve"> and </w:t>
      </w:r>
      <w:r>
        <w:rPr>
          <w:rFonts w:ascii="Helvetica" w:hAnsi="Helvetica" w:cs="Helvetica"/>
          <w:color w:val="000000"/>
          <w:sz w:val="23"/>
          <w:szCs w:val="23"/>
        </w:rPr>
        <w:t>EMC</w:t>
      </w:r>
      <w:r w:rsidR="003528DD">
        <w:rPr>
          <w:rFonts w:ascii="Helvetica" w:hAnsi="Helvetica" w:cs="Helvetica"/>
          <w:color w:val="000000"/>
          <w:sz w:val="23"/>
          <w:szCs w:val="23"/>
        </w:rPr>
        <w:t xml:space="preserve">).  The member universities fund the ongoing operation of the data center, which is open for use by any research organization.  </w:t>
      </w:r>
      <w:r>
        <w:rPr>
          <w:rFonts w:ascii="Helvetica" w:hAnsi="Helvetica" w:cs="Arial"/>
          <w:color w:val="000000"/>
          <w:sz w:val="22"/>
          <w:szCs w:val="22"/>
        </w:rPr>
        <w:t xml:space="preserve">For more information on the Massachusetts High Performance Computing Center, visit </w:t>
      </w:r>
      <w:hyperlink r:id="rId10" w:history="1">
        <w:r>
          <w:rPr>
            <w:rStyle w:val="Hyperlink"/>
            <w:rFonts w:ascii="Helvetica" w:hAnsi="Helvetica" w:cs="Arial"/>
            <w:sz w:val="22"/>
            <w:szCs w:val="22"/>
          </w:rPr>
          <w:t>http://www.mghpcc.org</w:t>
        </w:r>
      </w:hyperlink>
      <w:r>
        <w:rPr>
          <w:rFonts w:ascii="Helvetica" w:hAnsi="Helvetica" w:cs="Arial"/>
          <w:color w:val="000000"/>
          <w:sz w:val="22"/>
          <w:szCs w:val="22"/>
        </w:rPr>
        <w:t>.</w:t>
      </w:r>
    </w:p>
    <w:p w14:paraId="43A6ED19" w14:textId="77777777" w:rsidR="00AC2CE3" w:rsidRDefault="00AC2CE3" w:rsidP="00AC2CE3">
      <w:pPr>
        <w:rPr>
          <w:color w:val="000000"/>
        </w:rPr>
      </w:pPr>
      <w:r>
        <w:rPr>
          <w:rFonts w:ascii="Helvetica" w:eastAsia="Times New Roman" w:hAnsi="Helvetica"/>
          <w:color w:val="000000"/>
          <w:sz w:val="22"/>
          <w:szCs w:val="22"/>
        </w:rPr>
        <w:t> </w:t>
      </w:r>
    </w:p>
    <w:p w14:paraId="40FB273D" w14:textId="77777777" w:rsidR="008B1D3C" w:rsidRDefault="008B1D3C" w:rsidP="008B1D3C">
      <w:pPr>
        <w:jc w:val="center"/>
        <w:rPr>
          <w:rFonts w:ascii="Arial" w:hAnsi="Arial" w:cs="Arial"/>
        </w:rPr>
      </w:pPr>
      <w:r>
        <w:rPr>
          <w:rFonts w:ascii="Arial" w:hAnsi="Arial" w:cs="Arial"/>
        </w:rPr>
        <w:t>###</w:t>
      </w:r>
    </w:p>
    <w:p w14:paraId="7E1D27F2" w14:textId="77777777" w:rsidR="004E44DD" w:rsidRDefault="004E44DD" w:rsidP="008B1D3C">
      <w:pPr>
        <w:rPr>
          <w:rFonts w:ascii="Arial" w:hAnsi="Arial" w:cs="Arial"/>
        </w:rPr>
      </w:pPr>
    </w:p>
    <w:p w14:paraId="3F92787C" w14:textId="77777777" w:rsidR="00617A02" w:rsidRPr="002B7CBC" w:rsidRDefault="00617A02" w:rsidP="00617A02">
      <w:pPr>
        <w:rPr>
          <w:rFonts w:ascii="Arial" w:hAnsi="Arial" w:cs="Arial"/>
        </w:rPr>
      </w:pPr>
      <w:r w:rsidRPr="002B7CBC">
        <w:rPr>
          <w:rFonts w:ascii="Arial" w:hAnsi="Arial" w:cs="Arial"/>
        </w:rPr>
        <w:t>Media Contact for MGHPCC:</w:t>
      </w:r>
    </w:p>
    <w:p w14:paraId="7124F367" w14:textId="77777777" w:rsidR="00617A02" w:rsidRPr="002B7CBC" w:rsidRDefault="00617A02" w:rsidP="00617A02">
      <w:pPr>
        <w:rPr>
          <w:rFonts w:ascii="Arial" w:hAnsi="Arial" w:cs="Arial"/>
        </w:rPr>
      </w:pPr>
      <w:r w:rsidRPr="002B7CBC">
        <w:rPr>
          <w:rFonts w:ascii="Arial" w:hAnsi="Arial" w:cs="Arial"/>
        </w:rPr>
        <w:t>Pamela Jonah</w:t>
      </w:r>
    </w:p>
    <w:p w14:paraId="319AA5C3" w14:textId="77777777" w:rsidR="00617A02" w:rsidRPr="002B7CBC" w:rsidRDefault="008769A5" w:rsidP="00617A02">
      <w:pPr>
        <w:rPr>
          <w:rFonts w:ascii="Arial" w:hAnsi="Arial" w:cs="Arial"/>
        </w:rPr>
      </w:pPr>
      <w:hyperlink r:id="rId11" w:history="1">
        <w:r w:rsidR="00617A02" w:rsidRPr="002B7CBC">
          <w:rPr>
            <w:rStyle w:val="Hyperlink"/>
            <w:rFonts w:ascii="Arial" w:hAnsi="Arial" w:cs="Arial"/>
          </w:rPr>
          <w:t>pam_jonah@howellcomm.com</w:t>
        </w:r>
      </w:hyperlink>
    </w:p>
    <w:p w14:paraId="14D600AF" w14:textId="77777777" w:rsidR="00617A02" w:rsidRPr="002B7CBC" w:rsidRDefault="00617A02" w:rsidP="00617A02">
      <w:pPr>
        <w:rPr>
          <w:rFonts w:ascii="Arial" w:hAnsi="Arial" w:cs="Arial"/>
        </w:rPr>
      </w:pPr>
      <w:r w:rsidRPr="002B7CBC">
        <w:rPr>
          <w:rFonts w:ascii="Arial" w:hAnsi="Arial" w:cs="Arial"/>
        </w:rPr>
        <w:t>781.956.6865</w:t>
      </w:r>
    </w:p>
    <w:p w14:paraId="70E5010E" w14:textId="77777777" w:rsidR="002663F3" w:rsidRDefault="002663F3"/>
    <w:sectPr w:rsidR="002663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C7EBE" w14:textId="77777777" w:rsidR="0097206E" w:rsidRDefault="0097206E" w:rsidP="00F234FD">
      <w:r>
        <w:separator/>
      </w:r>
    </w:p>
  </w:endnote>
  <w:endnote w:type="continuationSeparator" w:id="0">
    <w:p w14:paraId="3EFA17CF" w14:textId="77777777" w:rsidR="0097206E" w:rsidRDefault="0097206E" w:rsidP="00F2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7FA44" w14:textId="77777777" w:rsidR="0097206E" w:rsidRDefault="0097206E" w:rsidP="00F234FD">
      <w:r>
        <w:separator/>
      </w:r>
    </w:p>
  </w:footnote>
  <w:footnote w:type="continuationSeparator" w:id="0">
    <w:p w14:paraId="0E4A2BA2" w14:textId="77777777" w:rsidR="0097206E" w:rsidRDefault="0097206E" w:rsidP="00F234F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75C88"/>
    <w:multiLevelType w:val="hybridMultilevel"/>
    <w:tmpl w:val="44A2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3C"/>
    <w:rsid w:val="00002220"/>
    <w:rsid w:val="000053A5"/>
    <w:rsid w:val="00026829"/>
    <w:rsid w:val="000306CC"/>
    <w:rsid w:val="00067C4F"/>
    <w:rsid w:val="00080D48"/>
    <w:rsid w:val="000912AA"/>
    <w:rsid w:val="000A1BC1"/>
    <w:rsid w:val="000B04A8"/>
    <w:rsid w:val="000B2B9F"/>
    <w:rsid w:val="000B3B75"/>
    <w:rsid w:val="00101B9D"/>
    <w:rsid w:val="0012676D"/>
    <w:rsid w:val="001531B5"/>
    <w:rsid w:val="00181FC7"/>
    <w:rsid w:val="001A0E35"/>
    <w:rsid w:val="001D4C80"/>
    <w:rsid w:val="001F4074"/>
    <w:rsid w:val="001F51D3"/>
    <w:rsid w:val="0021439B"/>
    <w:rsid w:val="00231BD5"/>
    <w:rsid w:val="00260000"/>
    <w:rsid w:val="002663F3"/>
    <w:rsid w:val="00266747"/>
    <w:rsid w:val="002713D8"/>
    <w:rsid w:val="002903C4"/>
    <w:rsid w:val="002A6E5B"/>
    <w:rsid w:val="002A7D63"/>
    <w:rsid w:val="002C0F7D"/>
    <w:rsid w:val="00304FF7"/>
    <w:rsid w:val="003162AD"/>
    <w:rsid w:val="00332EAF"/>
    <w:rsid w:val="003509AB"/>
    <w:rsid w:val="003528DD"/>
    <w:rsid w:val="0035385E"/>
    <w:rsid w:val="003975C3"/>
    <w:rsid w:val="003A669C"/>
    <w:rsid w:val="003C007B"/>
    <w:rsid w:val="003C418C"/>
    <w:rsid w:val="003D7674"/>
    <w:rsid w:val="003F0D51"/>
    <w:rsid w:val="004038AE"/>
    <w:rsid w:val="004413BD"/>
    <w:rsid w:val="00467916"/>
    <w:rsid w:val="00487976"/>
    <w:rsid w:val="004A44DC"/>
    <w:rsid w:val="004D5968"/>
    <w:rsid w:val="004E44DD"/>
    <w:rsid w:val="00591F57"/>
    <w:rsid w:val="005A5F22"/>
    <w:rsid w:val="005B1F7E"/>
    <w:rsid w:val="005C2A53"/>
    <w:rsid w:val="005D23B6"/>
    <w:rsid w:val="005E1FC0"/>
    <w:rsid w:val="005E4D07"/>
    <w:rsid w:val="00601DD4"/>
    <w:rsid w:val="00607B87"/>
    <w:rsid w:val="00611593"/>
    <w:rsid w:val="00617A02"/>
    <w:rsid w:val="0062070D"/>
    <w:rsid w:val="00633E16"/>
    <w:rsid w:val="006348C1"/>
    <w:rsid w:val="00651EFA"/>
    <w:rsid w:val="00657C93"/>
    <w:rsid w:val="006744FE"/>
    <w:rsid w:val="00691A56"/>
    <w:rsid w:val="00695CCA"/>
    <w:rsid w:val="00697EED"/>
    <w:rsid w:val="006A0ABB"/>
    <w:rsid w:val="006B348D"/>
    <w:rsid w:val="006D3787"/>
    <w:rsid w:val="00722C31"/>
    <w:rsid w:val="007374AC"/>
    <w:rsid w:val="0079162B"/>
    <w:rsid w:val="007B2D91"/>
    <w:rsid w:val="007E779E"/>
    <w:rsid w:val="007F7B11"/>
    <w:rsid w:val="00800057"/>
    <w:rsid w:val="00851F70"/>
    <w:rsid w:val="00856E39"/>
    <w:rsid w:val="00857B66"/>
    <w:rsid w:val="00872474"/>
    <w:rsid w:val="008769A5"/>
    <w:rsid w:val="0088051D"/>
    <w:rsid w:val="008A34FE"/>
    <w:rsid w:val="008B1D3C"/>
    <w:rsid w:val="008B70FC"/>
    <w:rsid w:val="008E1EBD"/>
    <w:rsid w:val="00924BC3"/>
    <w:rsid w:val="00935F1C"/>
    <w:rsid w:val="00956781"/>
    <w:rsid w:val="0097206E"/>
    <w:rsid w:val="009975D3"/>
    <w:rsid w:val="009D6258"/>
    <w:rsid w:val="009E5830"/>
    <w:rsid w:val="00A12B7D"/>
    <w:rsid w:val="00A15E26"/>
    <w:rsid w:val="00A211D1"/>
    <w:rsid w:val="00A21E14"/>
    <w:rsid w:val="00A25A6F"/>
    <w:rsid w:val="00A76749"/>
    <w:rsid w:val="00AB1F1B"/>
    <w:rsid w:val="00AB7D28"/>
    <w:rsid w:val="00AC2CE3"/>
    <w:rsid w:val="00AE0730"/>
    <w:rsid w:val="00AE6739"/>
    <w:rsid w:val="00B03292"/>
    <w:rsid w:val="00B32840"/>
    <w:rsid w:val="00B5007D"/>
    <w:rsid w:val="00B52552"/>
    <w:rsid w:val="00B61777"/>
    <w:rsid w:val="00B70523"/>
    <w:rsid w:val="00BA4ED1"/>
    <w:rsid w:val="00BA70D4"/>
    <w:rsid w:val="00BB0ED2"/>
    <w:rsid w:val="00BE7D53"/>
    <w:rsid w:val="00BF0B47"/>
    <w:rsid w:val="00BF7AF0"/>
    <w:rsid w:val="00C30EBA"/>
    <w:rsid w:val="00C326AB"/>
    <w:rsid w:val="00C32FC4"/>
    <w:rsid w:val="00CA72D3"/>
    <w:rsid w:val="00CC1A3B"/>
    <w:rsid w:val="00D00F0F"/>
    <w:rsid w:val="00D05148"/>
    <w:rsid w:val="00D25D20"/>
    <w:rsid w:val="00D55E09"/>
    <w:rsid w:val="00D5691F"/>
    <w:rsid w:val="00DA213E"/>
    <w:rsid w:val="00DD5B18"/>
    <w:rsid w:val="00DE1FEA"/>
    <w:rsid w:val="00DE3F5F"/>
    <w:rsid w:val="00E2687E"/>
    <w:rsid w:val="00E7390F"/>
    <w:rsid w:val="00EF029E"/>
    <w:rsid w:val="00F234FD"/>
    <w:rsid w:val="00F2496E"/>
    <w:rsid w:val="00F25AB8"/>
    <w:rsid w:val="00F7614C"/>
    <w:rsid w:val="00F76E54"/>
    <w:rsid w:val="00F92563"/>
    <w:rsid w:val="00FA2810"/>
    <w:rsid w:val="00FD444F"/>
    <w:rsid w:val="00FE29CA"/>
    <w:rsid w:val="00FF1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F5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3C"/>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D3C"/>
    <w:rPr>
      <w:color w:val="0000FF" w:themeColor="hyperlink"/>
      <w:u w:val="single"/>
    </w:rPr>
  </w:style>
  <w:style w:type="paragraph" w:styleId="BalloonText">
    <w:name w:val="Balloon Text"/>
    <w:basedOn w:val="Normal"/>
    <w:link w:val="BalloonTextChar"/>
    <w:uiPriority w:val="99"/>
    <w:semiHidden/>
    <w:unhideWhenUsed/>
    <w:rsid w:val="009567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6781"/>
    <w:rPr>
      <w:rFonts w:ascii="Lucida Grande" w:eastAsia="Calibri" w:hAnsi="Lucida Grande" w:cs="Lucida Grande"/>
      <w:sz w:val="18"/>
      <w:szCs w:val="18"/>
    </w:rPr>
  </w:style>
  <w:style w:type="paragraph" w:styleId="ListParagraph">
    <w:name w:val="List Paragraph"/>
    <w:basedOn w:val="Normal"/>
    <w:uiPriority w:val="34"/>
    <w:qFormat/>
    <w:rsid w:val="006348C1"/>
    <w:pPr>
      <w:ind w:left="720"/>
      <w:contextualSpacing/>
    </w:pPr>
  </w:style>
  <w:style w:type="paragraph" w:styleId="FootnoteText">
    <w:name w:val="footnote text"/>
    <w:basedOn w:val="Normal"/>
    <w:link w:val="FootnoteTextChar"/>
    <w:uiPriority w:val="99"/>
    <w:semiHidden/>
    <w:unhideWhenUsed/>
    <w:rsid w:val="00F234FD"/>
  </w:style>
  <w:style w:type="character" w:customStyle="1" w:styleId="FootnoteTextChar">
    <w:name w:val="Footnote Text Char"/>
    <w:basedOn w:val="DefaultParagraphFont"/>
    <w:link w:val="FootnoteText"/>
    <w:uiPriority w:val="99"/>
    <w:semiHidden/>
    <w:rsid w:val="00F234FD"/>
    <w:rPr>
      <w:rFonts w:eastAsia="Calibri" w:cs="Times New Roman"/>
      <w:sz w:val="20"/>
      <w:szCs w:val="20"/>
    </w:rPr>
  </w:style>
  <w:style w:type="character" w:styleId="FootnoteReference">
    <w:name w:val="footnote reference"/>
    <w:basedOn w:val="DefaultParagraphFont"/>
    <w:uiPriority w:val="99"/>
    <w:semiHidden/>
    <w:unhideWhenUsed/>
    <w:rsid w:val="00F234F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3C"/>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D3C"/>
    <w:rPr>
      <w:color w:val="0000FF" w:themeColor="hyperlink"/>
      <w:u w:val="single"/>
    </w:rPr>
  </w:style>
  <w:style w:type="paragraph" w:styleId="BalloonText">
    <w:name w:val="Balloon Text"/>
    <w:basedOn w:val="Normal"/>
    <w:link w:val="BalloonTextChar"/>
    <w:uiPriority w:val="99"/>
    <w:semiHidden/>
    <w:unhideWhenUsed/>
    <w:rsid w:val="009567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6781"/>
    <w:rPr>
      <w:rFonts w:ascii="Lucida Grande" w:eastAsia="Calibri" w:hAnsi="Lucida Grande" w:cs="Lucida Grande"/>
      <w:sz w:val="18"/>
      <w:szCs w:val="18"/>
    </w:rPr>
  </w:style>
  <w:style w:type="paragraph" w:styleId="ListParagraph">
    <w:name w:val="List Paragraph"/>
    <w:basedOn w:val="Normal"/>
    <w:uiPriority w:val="34"/>
    <w:qFormat/>
    <w:rsid w:val="006348C1"/>
    <w:pPr>
      <w:ind w:left="720"/>
      <w:contextualSpacing/>
    </w:pPr>
  </w:style>
  <w:style w:type="paragraph" w:styleId="FootnoteText">
    <w:name w:val="footnote text"/>
    <w:basedOn w:val="Normal"/>
    <w:link w:val="FootnoteTextChar"/>
    <w:uiPriority w:val="99"/>
    <w:semiHidden/>
    <w:unhideWhenUsed/>
    <w:rsid w:val="00F234FD"/>
  </w:style>
  <w:style w:type="character" w:customStyle="1" w:styleId="FootnoteTextChar">
    <w:name w:val="Footnote Text Char"/>
    <w:basedOn w:val="DefaultParagraphFont"/>
    <w:link w:val="FootnoteText"/>
    <w:uiPriority w:val="99"/>
    <w:semiHidden/>
    <w:rsid w:val="00F234FD"/>
    <w:rPr>
      <w:rFonts w:eastAsia="Calibri" w:cs="Times New Roman"/>
      <w:sz w:val="20"/>
      <w:szCs w:val="20"/>
    </w:rPr>
  </w:style>
  <w:style w:type="character" w:styleId="FootnoteReference">
    <w:name w:val="footnote reference"/>
    <w:basedOn w:val="DefaultParagraphFont"/>
    <w:uiPriority w:val="99"/>
    <w:semiHidden/>
    <w:unhideWhenUsed/>
    <w:rsid w:val="00F23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6490">
      <w:bodyDiv w:val="1"/>
      <w:marLeft w:val="0"/>
      <w:marRight w:val="0"/>
      <w:marTop w:val="0"/>
      <w:marBottom w:val="0"/>
      <w:divBdr>
        <w:top w:val="none" w:sz="0" w:space="0" w:color="auto"/>
        <w:left w:val="none" w:sz="0" w:space="0" w:color="auto"/>
        <w:bottom w:val="none" w:sz="0" w:space="0" w:color="auto"/>
        <w:right w:val="none" w:sz="0" w:space="0" w:color="auto"/>
      </w:divBdr>
    </w:div>
    <w:div w:id="1078133540">
      <w:bodyDiv w:val="1"/>
      <w:marLeft w:val="0"/>
      <w:marRight w:val="0"/>
      <w:marTop w:val="0"/>
      <w:marBottom w:val="0"/>
      <w:divBdr>
        <w:top w:val="none" w:sz="0" w:space="0" w:color="auto"/>
        <w:left w:val="none" w:sz="0" w:space="0" w:color="auto"/>
        <w:bottom w:val="none" w:sz="0" w:space="0" w:color="auto"/>
        <w:right w:val="none" w:sz="0" w:space="0" w:color="auto"/>
      </w:divBdr>
    </w:div>
    <w:div w:id="1374039794">
      <w:bodyDiv w:val="1"/>
      <w:marLeft w:val="0"/>
      <w:marRight w:val="0"/>
      <w:marTop w:val="0"/>
      <w:marBottom w:val="0"/>
      <w:divBdr>
        <w:top w:val="none" w:sz="0" w:space="0" w:color="auto"/>
        <w:left w:val="none" w:sz="0" w:space="0" w:color="auto"/>
        <w:bottom w:val="none" w:sz="0" w:space="0" w:color="auto"/>
        <w:right w:val="none" w:sz="0" w:space="0" w:color="auto"/>
      </w:divBdr>
    </w:div>
    <w:div w:id="14341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am_jonah@howellcomm.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mghp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5DB7-9ACC-BE45-BFF0-D0EF11807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3089</Characters>
  <Application>Microsoft Macintosh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Pamela Jonah</cp:lastModifiedBy>
  <cp:revision>2</cp:revision>
  <cp:lastPrinted>2016-05-25T18:20:00Z</cp:lastPrinted>
  <dcterms:created xsi:type="dcterms:W3CDTF">2016-05-31T17:56:00Z</dcterms:created>
  <dcterms:modified xsi:type="dcterms:W3CDTF">2016-05-31T17:56:00Z</dcterms:modified>
</cp:coreProperties>
</file>